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77A1" w14:textId="77777777" w:rsidR="00065BEC" w:rsidRPr="00E030DF" w:rsidRDefault="00065BEC" w:rsidP="00065BEC">
      <w:r w:rsidRPr="00E030DF">
        <w:t>Manitowoc County Youth Sports, Inc.</w:t>
      </w:r>
    </w:p>
    <w:p w14:paraId="3DE33720" w14:textId="48BD512A" w:rsidR="00065BEC" w:rsidRPr="00E030DF" w:rsidRDefault="00065BEC" w:rsidP="00065BEC">
      <w:r w:rsidRPr="00E030DF">
        <w:t>Minutes from</w:t>
      </w:r>
      <w:r w:rsidR="004B4BCD">
        <w:t xml:space="preserve"> </w:t>
      </w:r>
      <w:r w:rsidR="008F1995">
        <w:t>February 1</w:t>
      </w:r>
      <w:r w:rsidR="00F3040D">
        <w:t>5</w:t>
      </w:r>
      <w:r w:rsidR="008F1995" w:rsidRPr="008F1995">
        <w:rPr>
          <w:vertAlign w:val="superscript"/>
        </w:rPr>
        <w:t>th</w:t>
      </w:r>
      <w:r w:rsidR="008F1995">
        <w:t>, 202</w:t>
      </w:r>
      <w:r w:rsidR="00F3040D">
        <w:t>6</w:t>
      </w:r>
      <w:r w:rsidR="008F1995">
        <w:t xml:space="preserve"> Officers, Directors &amp; Commissioners Meeting</w:t>
      </w:r>
    </w:p>
    <w:p w14:paraId="50C6A615" w14:textId="77777777" w:rsidR="00065BEC" w:rsidRPr="00E030DF" w:rsidRDefault="00065BEC" w:rsidP="00065BEC">
      <w:r w:rsidRPr="00E030DF">
        <w:t>Submitted by Shannon Kish, Secretary Treasurer</w:t>
      </w:r>
    </w:p>
    <w:p w14:paraId="6FDE5D33" w14:textId="77777777" w:rsidR="00065BEC" w:rsidRPr="00E030DF" w:rsidRDefault="00065BEC" w:rsidP="00065BEC"/>
    <w:p w14:paraId="40AA6B1C" w14:textId="186AA0F7" w:rsidR="00065BEC" w:rsidRDefault="00065BEC" w:rsidP="00065BEC">
      <w:r w:rsidRPr="00E030DF">
        <w:t>The</w:t>
      </w:r>
      <w:r w:rsidR="00F34676" w:rsidRPr="00E030DF">
        <w:t xml:space="preserve"> </w:t>
      </w:r>
      <w:r w:rsidR="008F1995">
        <w:t>February 1</w:t>
      </w:r>
      <w:r w:rsidR="00F3040D">
        <w:t>6</w:t>
      </w:r>
      <w:r w:rsidR="008F1995" w:rsidRPr="008F1995">
        <w:rPr>
          <w:vertAlign w:val="superscript"/>
        </w:rPr>
        <w:t>th</w:t>
      </w:r>
      <w:r w:rsidR="008F1995">
        <w:t>, 2025</w:t>
      </w:r>
      <w:r w:rsidR="00494C14">
        <w:t xml:space="preserve"> </w:t>
      </w:r>
      <w:r w:rsidRPr="00E030DF">
        <w:t>meeting w</w:t>
      </w:r>
      <w:r w:rsidR="00694368">
        <w:t>as</w:t>
      </w:r>
      <w:r w:rsidRPr="00E030DF">
        <w:t xml:space="preserve"> held</w:t>
      </w:r>
      <w:r w:rsidR="003D516B">
        <w:t xml:space="preserve"> </w:t>
      </w:r>
      <w:r w:rsidR="00216156">
        <w:t xml:space="preserve">at </w:t>
      </w:r>
      <w:proofErr w:type="spellStart"/>
      <w:r w:rsidR="00E816B8">
        <w:t>OverTime</w:t>
      </w:r>
      <w:proofErr w:type="spellEnd"/>
      <w:r w:rsidR="00E816B8">
        <w:t xml:space="preserve"> in Valders</w:t>
      </w:r>
      <w:r w:rsidR="00F34676" w:rsidRPr="00E030DF">
        <w:t>.</w:t>
      </w:r>
    </w:p>
    <w:p w14:paraId="6B8A24EB" w14:textId="77777777" w:rsidR="00E816B8" w:rsidRDefault="00E816B8" w:rsidP="00065BEC"/>
    <w:p w14:paraId="6C28B4BB" w14:textId="21FA945C" w:rsidR="00E816B8" w:rsidRPr="00E030DF" w:rsidRDefault="00E816B8" w:rsidP="00065BEC">
      <w:r>
        <w:t xml:space="preserve">President Glaeser called the meeting to order at </w:t>
      </w:r>
      <w:r w:rsidR="00F3040D">
        <w:t>5</w:t>
      </w:r>
      <w:r>
        <w:t>:00 PM.</w:t>
      </w:r>
    </w:p>
    <w:p w14:paraId="64DBD521" w14:textId="77777777" w:rsidR="00065BEC" w:rsidRPr="00E030DF" w:rsidRDefault="00065BEC" w:rsidP="00065BEC"/>
    <w:p w14:paraId="608C4986" w14:textId="6BED57CE" w:rsidR="00065BEC" w:rsidRPr="00E030DF" w:rsidRDefault="00065BEC" w:rsidP="00065BEC">
      <w:r w:rsidRPr="00E030DF">
        <w:t>Officers, Directors, and Commissioners present</w:t>
      </w:r>
      <w:r w:rsidRPr="00216156">
        <w:t xml:space="preserve">: </w:t>
      </w:r>
      <w:r w:rsidR="000E7B15" w:rsidRPr="00F3040D">
        <w:t xml:space="preserve">Steve Barta, </w:t>
      </w:r>
      <w:r w:rsidR="003D516B" w:rsidRPr="00F3040D">
        <w:t xml:space="preserve">Ray Berres, </w:t>
      </w:r>
      <w:r w:rsidR="00AA5CBC" w:rsidRPr="00F3040D">
        <w:t xml:space="preserve">Kraig Binversie, </w:t>
      </w:r>
      <w:r w:rsidRPr="00F3040D">
        <w:t xml:space="preserve">Kevin Bonde, </w:t>
      </w:r>
      <w:r w:rsidR="00494C14" w:rsidRPr="00F3040D">
        <w:t>Adam Christiansen</w:t>
      </w:r>
      <w:r w:rsidR="008F1995" w:rsidRPr="00F3040D">
        <w:t xml:space="preserve">, </w:t>
      </w:r>
      <w:r w:rsidR="00494C14" w:rsidRPr="00F3040D">
        <w:t>Heather Garceau,</w:t>
      </w:r>
      <w:r w:rsidRPr="00F3040D">
        <w:t xml:space="preserve"> </w:t>
      </w:r>
      <w:r w:rsidR="00216156" w:rsidRPr="00F3040D">
        <w:t>Lee Glaeser</w:t>
      </w:r>
      <w:r w:rsidR="000E7B15" w:rsidRPr="00F3040D">
        <w:t xml:space="preserve">, </w:t>
      </w:r>
      <w:r w:rsidR="008F1995" w:rsidRPr="00F3040D">
        <w:t xml:space="preserve">Jason Keller, </w:t>
      </w:r>
      <w:r w:rsidRPr="00F3040D">
        <w:t>Shannon Kish,</w:t>
      </w:r>
      <w:r w:rsidR="004B4BCD" w:rsidRPr="00F3040D">
        <w:t xml:space="preserve"> </w:t>
      </w:r>
      <w:r w:rsidRPr="00F3040D">
        <w:t>Allen Kliment</w:t>
      </w:r>
      <w:r w:rsidR="004B4BCD" w:rsidRPr="00F3040D">
        <w:t>, Steve Kuenstler</w:t>
      </w:r>
      <w:r w:rsidR="008F1995" w:rsidRPr="00F3040D">
        <w:t>,</w:t>
      </w:r>
      <w:r w:rsidR="00E816B8" w:rsidRPr="00F3040D">
        <w:t xml:space="preserve"> </w:t>
      </w:r>
      <w:r w:rsidR="004B4BCD" w:rsidRPr="00F3040D">
        <w:t xml:space="preserve">Todd </w:t>
      </w:r>
      <w:proofErr w:type="gramStart"/>
      <w:r w:rsidR="004B4BCD" w:rsidRPr="00F3040D">
        <w:t>Meyer</w:t>
      </w:r>
      <w:proofErr w:type="gramEnd"/>
      <w:r w:rsidR="008F1995" w:rsidRPr="00F3040D">
        <w:t xml:space="preserve"> and Adam Neuser</w:t>
      </w:r>
      <w:r w:rsidR="000E7B15" w:rsidRPr="00F3040D">
        <w:t>.</w:t>
      </w:r>
    </w:p>
    <w:p w14:paraId="00ED8129" w14:textId="77777777" w:rsidR="00065BEC" w:rsidRPr="00E030DF" w:rsidRDefault="00065BEC" w:rsidP="00065BEC"/>
    <w:p w14:paraId="0B78CE60" w14:textId="1B7E1F42" w:rsidR="000E7B15" w:rsidRDefault="000E7B15" w:rsidP="000E7B15">
      <w:r>
        <w:t>Motion to approve the</w:t>
      </w:r>
      <w:r w:rsidR="00E816B8">
        <w:t xml:space="preserve"> </w:t>
      </w:r>
      <w:r w:rsidR="008F1995">
        <w:t>September 1</w:t>
      </w:r>
      <w:r w:rsidR="00F3040D">
        <w:t>0</w:t>
      </w:r>
      <w:r w:rsidR="008F1995">
        <w:t>, 202</w:t>
      </w:r>
      <w:r w:rsidR="00F3040D">
        <w:t>5</w:t>
      </w:r>
      <w:r w:rsidR="008F1995">
        <w:t xml:space="preserve"> Wrap Up Meeting</w:t>
      </w:r>
      <w:r w:rsidR="00E816B8">
        <w:t xml:space="preserve"> </w:t>
      </w:r>
      <w:r>
        <w:t xml:space="preserve">minutes was made by </w:t>
      </w:r>
      <w:r w:rsidR="00F3040D">
        <w:t>Christiansen</w:t>
      </w:r>
      <w:r w:rsidR="008F1995">
        <w:t xml:space="preserve"> and seconded by </w:t>
      </w:r>
      <w:r w:rsidR="00F3040D">
        <w:t>Barta</w:t>
      </w:r>
      <w:r>
        <w:t>.  Motion carried.</w:t>
      </w:r>
      <w:r w:rsidR="00E816B8">
        <w:t xml:space="preserve">  </w:t>
      </w:r>
    </w:p>
    <w:p w14:paraId="2D264D18" w14:textId="77777777" w:rsidR="008F1995" w:rsidRDefault="008F1995" w:rsidP="000E7B15"/>
    <w:p w14:paraId="3491EAC7" w14:textId="722D3543" w:rsidR="000E7B15" w:rsidRDefault="000E7B15" w:rsidP="000E7B15">
      <w:r>
        <w:t xml:space="preserve">Motion to approve the </w:t>
      </w:r>
      <w:r w:rsidR="0022323E">
        <w:t>T</w:t>
      </w:r>
      <w:r>
        <w:t xml:space="preserve">reasurer’s </w:t>
      </w:r>
      <w:r w:rsidR="0022323E">
        <w:t>R</w:t>
      </w:r>
      <w:r>
        <w:t xml:space="preserve">eport as of </w:t>
      </w:r>
      <w:r w:rsidR="008F1995">
        <w:t>February 1, 202</w:t>
      </w:r>
      <w:r w:rsidR="00C93523">
        <w:t>6</w:t>
      </w:r>
      <w:r>
        <w:t xml:space="preserve"> was made by</w:t>
      </w:r>
      <w:r w:rsidR="00F3040D">
        <w:t xml:space="preserve"> Barta</w:t>
      </w:r>
      <w:r>
        <w:t xml:space="preserve"> and seconded by</w:t>
      </w:r>
      <w:r w:rsidR="00985F12">
        <w:t xml:space="preserve"> </w:t>
      </w:r>
      <w:r w:rsidR="00F3040D">
        <w:t>Kliment</w:t>
      </w:r>
      <w:r>
        <w:t>. Motion carried.</w:t>
      </w:r>
      <w:r w:rsidR="008F1995">
        <w:t xml:space="preserve"> </w:t>
      </w:r>
    </w:p>
    <w:p w14:paraId="2357F4EA" w14:textId="77777777" w:rsidR="003373E9" w:rsidRDefault="003373E9" w:rsidP="000E0313"/>
    <w:p w14:paraId="5779B12C" w14:textId="059676DD" w:rsidR="00B1564D" w:rsidRDefault="00B1564D" w:rsidP="000E0313">
      <w:r>
        <w:t>Zack Lensmire from Howards Grove was invited to discuss the Colt league however was unable to attend again</w:t>
      </w:r>
      <w:r w:rsidR="004945BC">
        <w:t xml:space="preserve"> but does still have interest in joining</w:t>
      </w:r>
      <w:r>
        <w:t>.</w:t>
      </w:r>
    </w:p>
    <w:p w14:paraId="685580AB" w14:textId="77777777" w:rsidR="00B1564D" w:rsidRDefault="00B1564D" w:rsidP="000E0313"/>
    <w:p w14:paraId="264E8405" w14:textId="728EB8D4" w:rsidR="00B1564D" w:rsidRDefault="00F3040D" w:rsidP="000E0313">
      <w:r>
        <w:t xml:space="preserve">Zack Sand and Andrew Deehr attended our meeting to talk about possibly combining MCYS with MIBA (Calumet County).     They only have </w:t>
      </w:r>
      <w:proofErr w:type="gramStart"/>
      <w:r>
        <w:t>boys</w:t>
      </w:r>
      <w:proofErr w:type="gramEnd"/>
      <w:r>
        <w:t xml:space="preserve"> leagues from grades K-8 and discussed that the biggest difference between the 2 leagues is how we each distinguish levels.  Currently they have Rookies (K-2nd) Traveling (3rd-4th), Little (5th-6th) and Pony (7</w:t>
      </w:r>
      <w:r w:rsidRPr="00F3040D">
        <w:rPr>
          <w:vertAlign w:val="superscript"/>
        </w:rPr>
        <w:t>th</w:t>
      </w:r>
      <w:r>
        <w:t xml:space="preserve"> -8</w:t>
      </w:r>
      <w:r w:rsidRPr="00F3040D">
        <w:rPr>
          <w:vertAlign w:val="superscript"/>
        </w:rPr>
        <w:t>th</w:t>
      </w:r>
      <w:r>
        <w:t xml:space="preserve">).  They spoke on how the smaller age groups allow kids more playing time and the ability to play and grow at more positions.  </w:t>
      </w:r>
      <w:r w:rsidR="00B1564D">
        <w:t xml:space="preserve">Their season starts 5/18 and they play one game a week until school is out, then it is 2 games a week (M&amp;W or </w:t>
      </w:r>
      <w:proofErr w:type="spellStart"/>
      <w:r w:rsidR="00B1564D">
        <w:t>Tu&amp;Th</w:t>
      </w:r>
      <w:proofErr w:type="spellEnd"/>
      <w:r w:rsidR="00B1564D">
        <w:t xml:space="preserve"> depending on the league).  Games start at 5:30 and do have a time limit.  Their end of year tournament has a gold and silver bracket which is seeded by the percentage of wins during the </w:t>
      </w:r>
      <w:proofErr w:type="gramStart"/>
      <w:r w:rsidR="00B1564D">
        <w:t>6 week</w:t>
      </w:r>
      <w:proofErr w:type="gramEnd"/>
      <w:r w:rsidR="00B1564D">
        <w:t xml:space="preserve"> season.  They find this works well as you </w:t>
      </w:r>
      <w:proofErr w:type="gramStart"/>
      <w:r w:rsidR="00B1564D">
        <w:t>don’t</w:t>
      </w:r>
      <w:proofErr w:type="gramEnd"/>
      <w:r w:rsidR="00B1564D">
        <w:t xml:space="preserve"> have the top teams playing the bottom teams right away.  They use </w:t>
      </w:r>
      <w:proofErr w:type="spellStart"/>
      <w:r w:rsidR="00B1564D">
        <w:t>teamlinkt</w:t>
      </w:r>
      <w:proofErr w:type="spellEnd"/>
      <w:r w:rsidR="00B1564D">
        <w:t xml:space="preserve"> to streamline standings, forms etc.   Their website is </w:t>
      </w:r>
      <w:hyperlink r:id="rId7" w:history="1">
        <w:r w:rsidR="00B1564D" w:rsidRPr="00316582">
          <w:rPr>
            <w:rStyle w:val="Hyperlink"/>
          </w:rPr>
          <w:t>www.calumetbaseballleague.com</w:t>
        </w:r>
      </w:hyperlink>
      <w:r w:rsidR="00B1564D">
        <w:t>.</w:t>
      </w:r>
    </w:p>
    <w:p w14:paraId="412E2441" w14:textId="77777777" w:rsidR="00B1564D" w:rsidRDefault="00B1564D" w:rsidP="000E0313"/>
    <w:p w14:paraId="29712212" w14:textId="3409B733" w:rsidR="00B1564D" w:rsidRDefault="00B1564D" w:rsidP="000E0313">
      <w:r>
        <w:t>The discussion lasted about an hour and we as a board decided it was certainly something to consider however we need to talk to our communities.  We realize that a May 18</w:t>
      </w:r>
      <w:r w:rsidRPr="00B1564D">
        <w:rPr>
          <w:vertAlign w:val="superscript"/>
        </w:rPr>
        <w:t>th</w:t>
      </w:r>
      <w:r>
        <w:t xml:space="preserve"> start date would make it nearly impossible to combine this year but if </w:t>
      </w:r>
      <w:proofErr w:type="gramStart"/>
      <w:r>
        <w:t>its</w:t>
      </w:r>
      <w:proofErr w:type="gramEnd"/>
      <w:r>
        <w:t xml:space="preserve"> what the communities want, we would work to make it happen for next year. </w:t>
      </w:r>
    </w:p>
    <w:p w14:paraId="7A174103" w14:textId="77777777" w:rsidR="00B1564D" w:rsidRDefault="00B1564D" w:rsidP="000E0313"/>
    <w:p w14:paraId="0D04190C" w14:textId="6C825E59" w:rsidR="00F3040D" w:rsidRDefault="004945BC" w:rsidP="000E0313">
      <w:r>
        <w:t>Glaeser spoke on the Umpire Clinic scheduled for March 28</w:t>
      </w:r>
      <w:r w:rsidRPr="004945BC">
        <w:rPr>
          <w:vertAlign w:val="superscript"/>
        </w:rPr>
        <w:t>th</w:t>
      </w:r>
      <w:r>
        <w:t xml:space="preserve"> from 10-2pm.  Kish noted that there are currently 6 people that have signed up.</w:t>
      </w:r>
    </w:p>
    <w:p w14:paraId="6FAE6BB9" w14:textId="77777777" w:rsidR="004945BC" w:rsidRDefault="004945BC" w:rsidP="000E0313"/>
    <w:p w14:paraId="4A6F1295" w14:textId="587015F3" w:rsidR="004945BC" w:rsidRDefault="004945BC" w:rsidP="000E0313">
      <w:r>
        <w:t xml:space="preserve">Kish noted the amount spent per team in 2025 increased to $163.78, up from $152.66 in 2024.  Our current entry fee is $130.00.  Thanks to a large donation from the West </w:t>
      </w:r>
      <w:proofErr w:type="gramStart"/>
      <w:r>
        <w:t>Foundation</w:t>
      </w:r>
      <w:proofErr w:type="gramEnd"/>
      <w:r>
        <w:t xml:space="preserve"> we </w:t>
      </w:r>
      <w:proofErr w:type="gramStart"/>
      <w:r>
        <w:t>haven’t</w:t>
      </w:r>
      <w:proofErr w:type="gramEnd"/>
      <w:r>
        <w:t xml:space="preserve"> needed to increase team fees to match </w:t>
      </w:r>
      <w:proofErr w:type="gramStart"/>
      <w:r>
        <w:t>at this time</w:t>
      </w:r>
      <w:proofErr w:type="gramEnd"/>
      <w:r>
        <w:t>.</w:t>
      </w:r>
    </w:p>
    <w:p w14:paraId="2603A7E9" w14:textId="77777777" w:rsidR="004945BC" w:rsidRDefault="004945BC" w:rsidP="000E0313"/>
    <w:p w14:paraId="326DCB40" w14:textId="1291A126" w:rsidR="004945BC" w:rsidRDefault="004945BC" w:rsidP="000E0313">
      <w:r>
        <w:t>Discussion was held regarding awards prices increasing 25% this year.  Several options were brought up but no decision was made.  It was decided to wait to make a motion until our March meeting.</w:t>
      </w:r>
    </w:p>
    <w:p w14:paraId="615DA852" w14:textId="77777777" w:rsidR="004945BC" w:rsidRDefault="004945BC" w:rsidP="000E0313"/>
    <w:p w14:paraId="5BE1AC02" w14:textId="77777777" w:rsidR="00831036" w:rsidRDefault="00831036" w:rsidP="000E0313"/>
    <w:p w14:paraId="0ABBEF59" w14:textId="46CC6C4E" w:rsidR="00EE639C" w:rsidRDefault="00EE639C" w:rsidP="000E0313">
      <w:r>
        <w:lastRenderedPageBreak/>
        <w:t>Rule changes for 2025 were discussed as follows:</w:t>
      </w:r>
    </w:p>
    <w:p w14:paraId="7FC4F1FE" w14:textId="77777777" w:rsidR="00EE639C" w:rsidRDefault="00EE639C" w:rsidP="000E0313">
      <w:r>
        <w:tab/>
      </w:r>
    </w:p>
    <w:p w14:paraId="2FD8A573" w14:textId="4C513581" w:rsidR="00EE639C" w:rsidRDefault="000527A0" w:rsidP="00EE639C">
      <w:r>
        <w:rPr>
          <w:b/>
          <w:bCs/>
          <w:u w:val="single"/>
        </w:rPr>
        <w:t>JFP</w:t>
      </w:r>
      <w:r w:rsidR="00EE639C">
        <w:t xml:space="preserve">:  </w:t>
      </w:r>
    </w:p>
    <w:p w14:paraId="147D06F2" w14:textId="196C9F40" w:rsidR="00EE639C" w:rsidRDefault="000527A0" w:rsidP="000E0313">
      <w:r>
        <w:rPr>
          <w:noProof/>
        </w:rPr>
        <w:drawing>
          <wp:inline distT="0" distB="0" distL="0" distR="0" wp14:anchorId="7726130B" wp14:editId="6225B1C0">
            <wp:extent cx="4358640" cy="2461048"/>
            <wp:effectExtent l="0" t="0" r="3810" b="0"/>
            <wp:docPr id="750479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79331" name=""/>
                    <pic:cNvPicPr/>
                  </pic:nvPicPr>
                  <pic:blipFill>
                    <a:blip r:embed="rId8"/>
                    <a:stretch>
                      <a:fillRect/>
                    </a:stretch>
                  </pic:blipFill>
                  <pic:spPr>
                    <a:xfrm>
                      <a:off x="0" y="0"/>
                      <a:ext cx="4368129" cy="2466406"/>
                    </a:xfrm>
                    <a:prstGeom prst="rect">
                      <a:avLst/>
                    </a:prstGeom>
                  </pic:spPr>
                </pic:pic>
              </a:graphicData>
            </a:graphic>
          </wp:inline>
        </w:drawing>
      </w:r>
    </w:p>
    <w:p w14:paraId="15947447" w14:textId="77777777" w:rsidR="000527A0" w:rsidRDefault="000527A0" w:rsidP="000527A0">
      <w:r>
        <w:t>Motion made by Kuenstler to approve as presented.  Seconded by Kliment. Binversie and Meyer were opposed.  Motion carried.</w:t>
      </w:r>
    </w:p>
    <w:p w14:paraId="2A1F8094" w14:textId="77777777" w:rsidR="000527A0" w:rsidRDefault="000527A0" w:rsidP="000E0313"/>
    <w:p w14:paraId="389629A7" w14:textId="77777777" w:rsidR="000527A0" w:rsidRDefault="000527A0" w:rsidP="000E0313">
      <w:r>
        <w:rPr>
          <w:b/>
          <w:bCs/>
          <w:u w:val="single"/>
        </w:rPr>
        <w:t>Machine Pitch</w:t>
      </w:r>
      <w:r w:rsidR="00EE639C">
        <w:t xml:space="preserve">: </w:t>
      </w:r>
    </w:p>
    <w:p w14:paraId="758ABDB6" w14:textId="77777777" w:rsidR="000527A0" w:rsidRDefault="000527A0" w:rsidP="000E0313"/>
    <w:p w14:paraId="3CDD4886" w14:textId="1A22BD08" w:rsidR="000527A0" w:rsidRDefault="000527A0" w:rsidP="000E0313">
      <w:r>
        <w:rPr>
          <w:noProof/>
        </w:rPr>
        <w:drawing>
          <wp:inline distT="0" distB="0" distL="0" distR="0" wp14:anchorId="41BAA7A9" wp14:editId="100FACAC">
            <wp:extent cx="4800600" cy="1814586"/>
            <wp:effectExtent l="0" t="0" r="0" b="0"/>
            <wp:docPr id="143424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47776" name=""/>
                    <pic:cNvPicPr/>
                  </pic:nvPicPr>
                  <pic:blipFill>
                    <a:blip r:embed="rId9"/>
                    <a:stretch>
                      <a:fillRect/>
                    </a:stretch>
                  </pic:blipFill>
                  <pic:spPr>
                    <a:xfrm>
                      <a:off x="0" y="0"/>
                      <a:ext cx="4809835" cy="1818077"/>
                    </a:xfrm>
                    <a:prstGeom prst="rect">
                      <a:avLst/>
                    </a:prstGeom>
                  </pic:spPr>
                </pic:pic>
              </a:graphicData>
            </a:graphic>
          </wp:inline>
        </w:drawing>
      </w:r>
    </w:p>
    <w:p w14:paraId="18473688" w14:textId="77777777" w:rsidR="000527A0" w:rsidRDefault="000527A0" w:rsidP="000527A0">
      <w:r>
        <w:t>Motion made by Keller to approve as presented.  Seconded by Barta. Motion carried.</w:t>
      </w:r>
    </w:p>
    <w:p w14:paraId="42D248FF" w14:textId="77777777" w:rsidR="000527A0" w:rsidRDefault="000527A0" w:rsidP="000E0313"/>
    <w:p w14:paraId="4904D658" w14:textId="08D4E963" w:rsidR="000527A0" w:rsidRDefault="000527A0" w:rsidP="000527A0">
      <w:r>
        <w:rPr>
          <w:noProof/>
        </w:rPr>
        <w:drawing>
          <wp:inline distT="0" distB="0" distL="0" distR="0" wp14:anchorId="0731D39E" wp14:editId="4351A128">
            <wp:extent cx="4884420" cy="1637532"/>
            <wp:effectExtent l="0" t="0" r="0" b="1270"/>
            <wp:docPr id="151903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32470" name=""/>
                    <pic:cNvPicPr/>
                  </pic:nvPicPr>
                  <pic:blipFill>
                    <a:blip r:embed="rId10"/>
                    <a:stretch>
                      <a:fillRect/>
                    </a:stretch>
                  </pic:blipFill>
                  <pic:spPr>
                    <a:xfrm>
                      <a:off x="0" y="0"/>
                      <a:ext cx="4915528" cy="1647961"/>
                    </a:xfrm>
                    <a:prstGeom prst="rect">
                      <a:avLst/>
                    </a:prstGeom>
                  </pic:spPr>
                </pic:pic>
              </a:graphicData>
            </a:graphic>
          </wp:inline>
        </w:drawing>
      </w:r>
    </w:p>
    <w:p w14:paraId="7E5A111A" w14:textId="1AC82E2C" w:rsidR="000527A0" w:rsidRDefault="000527A0" w:rsidP="000527A0">
      <w:r>
        <w:t>Motion made by Keller to approve as presented. Seconded by Christiansen. Motion carried.</w:t>
      </w:r>
    </w:p>
    <w:p w14:paraId="72FA2B4D" w14:textId="70CA80EA" w:rsidR="000527A0" w:rsidRDefault="000527A0" w:rsidP="000527A0">
      <w:r>
        <w:rPr>
          <w:noProof/>
        </w:rPr>
        <w:lastRenderedPageBreak/>
        <w:drawing>
          <wp:inline distT="0" distB="0" distL="0" distR="0" wp14:anchorId="23C0823A" wp14:editId="61D4B107">
            <wp:extent cx="4518660" cy="2090846"/>
            <wp:effectExtent l="0" t="0" r="0" b="5080"/>
            <wp:docPr id="179472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21784" name=""/>
                    <pic:cNvPicPr/>
                  </pic:nvPicPr>
                  <pic:blipFill>
                    <a:blip r:embed="rId11"/>
                    <a:stretch>
                      <a:fillRect/>
                    </a:stretch>
                  </pic:blipFill>
                  <pic:spPr>
                    <a:xfrm>
                      <a:off x="0" y="0"/>
                      <a:ext cx="4527257" cy="2094824"/>
                    </a:xfrm>
                    <a:prstGeom prst="rect">
                      <a:avLst/>
                    </a:prstGeom>
                  </pic:spPr>
                </pic:pic>
              </a:graphicData>
            </a:graphic>
          </wp:inline>
        </w:drawing>
      </w:r>
    </w:p>
    <w:p w14:paraId="537492E6" w14:textId="26AD9AA9" w:rsidR="000527A0" w:rsidRDefault="000527A0" w:rsidP="000527A0">
      <w:r>
        <w:t>Motion by Christiansen to approve as presented.  Seconded by Keller. Motion carried.</w:t>
      </w:r>
    </w:p>
    <w:p w14:paraId="209F404B" w14:textId="77777777" w:rsidR="00C11CFF" w:rsidRDefault="00C11CFF" w:rsidP="000527A0"/>
    <w:p w14:paraId="630E4933" w14:textId="29055042" w:rsidR="00EE639C" w:rsidRDefault="000527A0" w:rsidP="000E0313">
      <w:r>
        <w:rPr>
          <w:noProof/>
        </w:rPr>
        <w:drawing>
          <wp:inline distT="0" distB="0" distL="0" distR="0" wp14:anchorId="5CE9E452" wp14:editId="7AAA3D06">
            <wp:extent cx="4617720" cy="1194884"/>
            <wp:effectExtent l="0" t="0" r="0" b="5715"/>
            <wp:docPr id="50162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24211" name=""/>
                    <pic:cNvPicPr/>
                  </pic:nvPicPr>
                  <pic:blipFill>
                    <a:blip r:embed="rId12"/>
                    <a:stretch>
                      <a:fillRect/>
                    </a:stretch>
                  </pic:blipFill>
                  <pic:spPr>
                    <a:xfrm>
                      <a:off x="0" y="0"/>
                      <a:ext cx="4652298" cy="1203831"/>
                    </a:xfrm>
                    <a:prstGeom prst="rect">
                      <a:avLst/>
                    </a:prstGeom>
                  </pic:spPr>
                </pic:pic>
              </a:graphicData>
            </a:graphic>
          </wp:inline>
        </w:drawing>
      </w:r>
    </w:p>
    <w:p w14:paraId="185222B1" w14:textId="4FE54D02" w:rsidR="00EE639C" w:rsidRDefault="00EE639C" w:rsidP="000E0313">
      <w:pPr>
        <w:rPr>
          <w:noProof/>
        </w:rPr>
      </w:pPr>
      <w:r w:rsidRPr="00EE639C">
        <w:rPr>
          <w:noProof/>
        </w:rPr>
        <w:t xml:space="preserve"> </w:t>
      </w:r>
      <w:r>
        <w:rPr>
          <w:noProof/>
        </w:rPr>
        <w:t xml:space="preserve">    </w:t>
      </w:r>
      <w:r w:rsidR="000527A0">
        <w:rPr>
          <w:noProof/>
        </w:rPr>
        <w:t>Motion made by Christiansen to approve as presented. Seconded by Keller. Motion carried.</w:t>
      </w:r>
    </w:p>
    <w:p w14:paraId="736D10B7" w14:textId="77777777" w:rsidR="00C11CFF" w:rsidRDefault="00C11CFF" w:rsidP="000E0313">
      <w:pPr>
        <w:rPr>
          <w:noProof/>
        </w:rPr>
      </w:pPr>
    </w:p>
    <w:p w14:paraId="5D27700D" w14:textId="21F6F8E6" w:rsidR="000527A0" w:rsidRDefault="000527A0" w:rsidP="000E0313">
      <w:pPr>
        <w:rPr>
          <w:noProof/>
        </w:rPr>
      </w:pPr>
      <w:r>
        <w:rPr>
          <w:noProof/>
        </w:rPr>
        <w:drawing>
          <wp:inline distT="0" distB="0" distL="0" distR="0" wp14:anchorId="1AB75DB5" wp14:editId="70BF0493">
            <wp:extent cx="4701540" cy="1283380"/>
            <wp:effectExtent l="0" t="0" r="3810" b="0"/>
            <wp:docPr id="174259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3335" name=""/>
                    <pic:cNvPicPr/>
                  </pic:nvPicPr>
                  <pic:blipFill>
                    <a:blip r:embed="rId13"/>
                    <a:stretch>
                      <a:fillRect/>
                    </a:stretch>
                  </pic:blipFill>
                  <pic:spPr>
                    <a:xfrm>
                      <a:off x="0" y="0"/>
                      <a:ext cx="4734336" cy="1292332"/>
                    </a:xfrm>
                    <a:prstGeom prst="rect">
                      <a:avLst/>
                    </a:prstGeom>
                  </pic:spPr>
                </pic:pic>
              </a:graphicData>
            </a:graphic>
          </wp:inline>
        </w:drawing>
      </w:r>
    </w:p>
    <w:p w14:paraId="7A51D9B6" w14:textId="5DD43008" w:rsidR="000527A0" w:rsidRDefault="000527A0" w:rsidP="000E0313">
      <w:pPr>
        <w:rPr>
          <w:noProof/>
        </w:rPr>
      </w:pPr>
      <w:r>
        <w:rPr>
          <w:noProof/>
        </w:rPr>
        <w:t>Motion made by Barta to approve as presented.  Seconded by Keller. Motion carried.</w:t>
      </w:r>
    </w:p>
    <w:p w14:paraId="03EBE217" w14:textId="77777777" w:rsidR="004211CE" w:rsidRDefault="004211CE" w:rsidP="000E0313"/>
    <w:p w14:paraId="55A29BBC" w14:textId="7F5FE905" w:rsidR="004211CE" w:rsidRDefault="000527A0" w:rsidP="004211CE">
      <w:proofErr w:type="spellStart"/>
      <w:r>
        <w:rPr>
          <w:b/>
          <w:bCs/>
          <w:u w:val="single"/>
        </w:rPr>
        <w:t>PeeWee</w:t>
      </w:r>
      <w:proofErr w:type="spellEnd"/>
      <w:r w:rsidR="004211CE">
        <w:t xml:space="preserve">:  </w:t>
      </w:r>
    </w:p>
    <w:p w14:paraId="2B381B57" w14:textId="77777777" w:rsidR="004211CE" w:rsidRDefault="004211CE" w:rsidP="000E0313"/>
    <w:p w14:paraId="3FA9B123" w14:textId="54B3EE5D" w:rsidR="004211CE" w:rsidRDefault="000527A0" w:rsidP="000E0313">
      <w:r>
        <w:rPr>
          <w:noProof/>
        </w:rPr>
        <w:drawing>
          <wp:inline distT="0" distB="0" distL="0" distR="0" wp14:anchorId="15CC4EEA" wp14:editId="3CFF41CC">
            <wp:extent cx="4655820" cy="1551940"/>
            <wp:effectExtent l="0" t="0" r="0" b="0"/>
            <wp:docPr id="1935232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32129" name=""/>
                    <pic:cNvPicPr/>
                  </pic:nvPicPr>
                  <pic:blipFill>
                    <a:blip r:embed="rId14"/>
                    <a:stretch>
                      <a:fillRect/>
                    </a:stretch>
                  </pic:blipFill>
                  <pic:spPr>
                    <a:xfrm>
                      <a:off x="0" y="0"/>
                      <a:ext cx="4655820" cy="1551940"/>
                    </a:xfrm>
                    <a:prstGeom prst="rect">
                      <a:avLst/>
                    </a:prstGeom>
                  </pic:spPr>
                </pic:pic>
              </a:graphicData>
            </a:graphic>
          </wp:inline>
        </w:drawing>
      </w:r>
    </w:p>
    <w:p w14:paraId="0A09C8FA" w14:textId="6EBEA831" w:rsidR="009D7D23" w:rsidRDefault="009D7D23" w:rsidP="000E0313">
      <w:r>
        <w:rPr>
          <w:noProof/>
        </w:rPr>
        <w:lastRenderedPageBreak/>
        <w:drawing>
          <wp:inline distT="0" distB="0" distL="0" distR="0" wp14:anchorId="2347536B" wp14:editId="651C8AAC">
            <wp:extent cx="4716780" cy="2135148"/>
            <wp:effectExtent l="0" t="0" r="7620" b="0"/>
            <wp:docPr id="149894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45289" name=""/>
                    <pic:cNvPicPr/>
                  </pic:nvPicPr>
                  <pic:blipFill>
                    <a:blip r:embed="rId15"/>
                    <a:stretch>
                      <a:fillRect/>
                    </a:stretch>
                  </pic:blipFill>
                  <pic:spPr>
                    <a:xfrm>
                      <a:off x="0" y="0"/>
                      <a:ext cx="4759527" cy="2154499"/>
                    </a:xfrm>
                    <a:prstGeom prst="rect">
                      <a:avLst/>
                    </a:prstGeom>
                  </pic:spPr>
                </pic:pic>
              </a:graphicData>
            </a:graphic>
          </wp:inline>
        </w:drawing>
      </w:r>
    </w:p>
    <w:p w14:paraId="4CDF3378" w14:textId="55B833A8" w:rsidR="009D7D23" w:rsidRDefault="009D7D23" w:rsidP="000E0313">
      <w:r>
        <w:rPr>
          <w:noProof/>
        </w:rPr>
        <w:drawing>
          <wp:inline distT="0" distB="0" distL="0" distR="0" wp14:anchorId="16A29DAF" wp14:editId="4E9F47AC">
            <wp:extent cx="4739640" cy="1442653"/>
            <wp:effectExtent l="0" t="0" r="3810" b="5715"/>
            <wp:docPr id="1434324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24362" name=""/>
                    <pic:cNvPicPr/>
                  </pic:nvPicPr>
                  <pic:blipFill>
                    <a:blip r:embed="rId16"/>
                    <a:stretch>
                      <a:fillRect/>
                    </a:stretch>
                  </pic:blipFill>
                  <pic:spPr>
                    <a:xfrm>
                      <a:off x="0" y="0"/>
                      <a:ext cx="4797508" cy="1460267"/>
                    </a:xfrm>
                    <a:prstGeom prst="rect">
                      <a:avLst/>
                    </a:prstGeom>
                  </pic:spPr>
                </pic:pic>
              </a:graphicData>
            </a:graphic>
          </wp:inline>
        </w:drawing>
      </w:r>
    </w:p>
    <w:p w14:paraId="225B2B3B" w14:textId="7D849E7F" w:rsidR="000527A0" w:rsidRDefault="000527A0" w:rsidP="000E0313">
      <w:r>
        <w:t>Motion made by Garceau to approve as presented.  Seconded by Ber</w:t>
      </w:r>
      <w:r w:rsidR="009D7D23">
        <w:t xml:space="preserve">res. Barta and Christiansen were opposed. Motion carried. </w:t>
      </w:r>
    </w:p>
    <w:p w14:paraId="1C8092A0" w14:textId="456CBA6D" w:rsidR="004211CE" w:rsidRDefault="004211CE" w:rsidP="000E0313">
      <w:pPr>
        <w:rPr>
          <w:noProof/>
        </w:rPr>
      </w:pPr>
      <w:r w:rsidRPr="004211CE">
        <w:rPr>
          <w:noProof/>
        </w:rPr>
        <w:t xml:space="preserve"> </w:t>
      </w:r>
    </w:p>
    <w:p w14:paraId="7B48EC3D" w14:textId="0FF7A2AB" w:rsidR="004211CE" w:rsidRDefault="004211CE" w:rsidP="000E0313">
      <w:pPr>
        <w:rPr>
          <w:noProof/>
        </w:rPr>
      </w:pPr>
      <w:r w:rsidRPr="004211CE">
        <w:rPr>
          <w:noProof/>
        </w:rPr>
        <w:t xml:space="preserve"> </w:t>
      </w:r>
    </w:p>
    <w:p w14:paraId="45B57C85" w14:textId="61D8AA29" w:rsidR="009D7D23" w:rsidRDefault="009D7D23" w:rsidP="009D7D23">
      <w:r>
        <w:rPr>
          <w:b/>
          <w:bCs/>
          <w:u w:val="single"/>
        </w:rPr>
        <w:t>P</w:t>
      </w:r>
      <w:r>
        <w:rPr>
          <w:b/>
          <w:bCs/>
          <w:u w:val="single"/>
        </w:rPr>
        <w:t>eanut</w:t>
      </w:r>
      <w:r>
        <w:t xml:space="preserve">:  </w:t>
      </w:r>
    </w:p>
    <w:p w14:paraId="6A61FC31" w14:textId="77777777" w:rsidR="009D7D23" w:rsidRDefault="009D7D23" w:rsidP="009D7D23"/>
    <w:p w14:paraId="56202731" w14:textId="3FE650A9" w:rsidR="009D7D23" w:rsidRDefault="009377F2" w:rsidP="009D7D23">
      <w:r>
        <w:rPr>
          <w:noProof/>
        </w:rPr>
        <w:drawing>
          <wp:inline distT="0" distB="0" distL="0" distR="0" wp14:anchorId="01B14987" wp14:editId="579B749A">
            <wp:extent cx="4800600" cy="1217588"/>
            <wp:effectExtent l="0" t="0" r="0" b="1905"/>
            <wp:docPr id="234844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44758" name=""/>
                    <pic:cNvPicPr/>
                  </pic:nvPicPr>
                  <pic:blipFill>
                    <a:blip r:embed="rId17"/>
                    <a:stretch>
                      <a:fillRect/>
                    </a:stretch>
                  </pic:blipFill>
                  <pic:spPr>
                    <a:xfrm>
                      <a:off x="0" y="0"/>
                      <a:ext cx="4847482" cy="1229479"/>
                    </a:xfrm>
                    <a:prstGeom prst="rect">
                      <a:avLst/>
                    </a:prstGeom>
                  </pic:spPr>
                </pic:pic>
              </a:graphicData>
            </a:graphic>
          </wp:inline>
        </w:drawing>
      </w:r>
    </w:p>
    <w:p w14:paraId="7106CC99" w14:textId="69E2E2DD" w:rsidR="004211CE" w:rsidRDefault="009377F2" w:rsidP="000E0313">
      <w:pPr>
        <w:rPr>
          <w:noProof/>
        </w:rPr>
      </w:pPr>
      <w:r>
        <w:rPr>
          <w:noProof/>
        </w:rPr>
        <w:t>Motion made by Barta to approve as presented.  Seconded by Binversie.  Motion carried.</w:t>
      </w:r>
    </w:p>
    <w:p w14:paraId="6B1CE572" w14:textId="2A2827D4" w:rsidR="004211CE" w:rsidRDefault="004211CE" w:rsidP="000E0313"/>
    <w:p w14:paraId="105E3E1E" w14:textId="5853A0C4" w:rsidR="009377F2" w:rsidRDefault="009377F2" w:rsidP="000E0313">
      <w:r>
        <w:rPr>
          <w:noProof/>
        </w:rPr>
        <w:drawing>
          <wp:inline distT="0" distB="0" distL="0" distR="0" wp14:anchorId="1B4B6269" wp14:editId="7D191F11">
            <wp:extent cx="4823460" cy="1759325"/>
            <wp:effectExtent l="0" t="0" r="0" b="0"/>
            <wp:docPr id="103059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9830" name=""/>
                    <pic:cNvPicPr/>
                  </pic:nvPicPr>
                  <pic:blipFill>
                    <a:blip r:embed="rId18"/>
                    <a:stretch>
                      <a:fillRect/>
                    </a:stretch>
                  </pic:blipFill>
                  <pic:spPr>
                    <a:xfrm>
                      <a:off x="0" y="0"/>
                      <a:ext cx="4861270" cy="1773116"/>
                    </a:xfrm>
                    <a:prstGeom prst="rect">
                      <a:avLst/>
                    </a:prstGeom>
                  </pic:spPr>
                </pic:pic>
              </a:graphicData>
            </a:graphic>
          </wp:inline>
        </w:drawing>
      </w:r>
    </w:p>
    <w:p w14:paraId="584977E0" w14:textId="3F0FCBDA" w:rsidR="009377F2" w:rsidRDefault="009377F2" w:rsidP="000E0313">
      <w:r>
        <w:t>Motion made by Garceau to not approve rule as presented. Seconded by Meyer. Motion carried.</w:t>
      </w:r>
    </w:p>
    <w:p w14:paraId="5F4FCB48" w14:textId="77777777" w:rsidR="009377F2" w:rsidRDefault="009377F2" w:rsidP="000E0313"/>
    <w:p w14:paraId="2C4C3699" w14:textId="02BFB2C9" w:rsidR="009377F2" w:rsidRDefault="009377F2" w:rsidP="000E0313">
      <w:r>
        <w:rPr>
          <w:noProof/>
        </w:rPr>
        <w:drawing>
          <wp:inline distT="0" distB="0" distL="0" distR="0" wp14:anchorId="0F3A6C04" wp14:editId="36D66F26">
            <wp:extent cx="4899660" cy="1865639"/>
            <wp:effectExtent l="0" t="0" r="0" b="1270"/>
            <wp:docPr id="2086886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6699" name=""/>
                    <pic:cNvPicPr/>
                  </pic:nvPicPr>
                  <pic:blipFill>
                    <a:blip r:embed="rId19"/>
                    <a:stretch>
                      <a:fillRect/>
                    </a:stretch>
                  </pic:blipFill>
                  <pic:spPr>
                    <a:xfrm>
                      <a:off x="0" y="0"/>
                      <a:ext cx="4933697" cy="1878599"/>
                    </a:xfrm>
                    <a:prstGeom prst="rect">
                      <a:avLst/>
                    </a:prstGeom>
                  </pic:spPr>
                </pic:pic>
              </a:graphicData>
            </a:graphic>
          </wp:inline>
        </w:drawing>
      </w:r>
    </w:p>
    <w:p w14:paraId="4E612A4F" w14:textId="6424745E" w:rsidR="004211CE" w:rsidRDefault="009377F2" w:rsidP="000E0313">
      <w:r>
        <w:t>Motion made by Barta to approve as presented.  Seconded by Meyer.  Christiansen opposed.  Kish did not vote due to conflict of interest. Motion carried.</w:t>
      </w:r>
    </w:p>
    <w:p w14:paraId="474829B8" w14:textId="77777777" w:rsidR="009377F2" w:rsidRDefault="009377F2" w:rsidP="000E0313"/>
    <w:p w14:paraId="0A6DBA70" w14:textId="74E4FF71" w:rsidR="009377F2" w:rsidRDefault="009377F2" w:rsidP="000E0313">
      <w:pPr>
        <w:rPr>
          <w:noProof/>
        </w:rPr>
      </w:pPr>
      <w:r>
        <w:rPr>
          <w:noProof/>
        </w:rPr>
        <w:drawing>
          <wp:inline distT="0" distB="0" distL="0" distR="0" wp14:anchorId="4BAC44D6" wp14:editId="2AC93AAD">
            <wp:extent cx="4876800" cy="2479040"/>
            <wp:effectExtent l="0" t="0" r="0" b="0"/>
            <wp:docPr id="1273585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85353" name=""/>
                    <pic:cNvPicPr/>
                  </pic:nvPicPr>
                  <pic:blipFill>
                    <a:blip r:embed="rId20"/>
                    <a:stretch>
                      <a:fillRect/>
                    </a:stretch>
                  </pic:blipFill>
                  <pic:spPr>
                    <a:xfrm>
                      <a:off x="0" y="0"/>
                      <a:ext cx="4880662" cy="2481003"/>
                    </a:xfrm>
                    <a:prstGeom prst="rect">
                      <a:avLst/>
                    </a:prstGeom>
                  </pic:spPr>
                </pic:pic>
              </a:graphicData>
            </a:graphic>
          </wp:inline>
        </w:drawing>
      </w:r>
      <w:r w:rsidRPr="009377F2">
        <w:rPr>
          <w:noProof/>
        </w:rPr>
        <w:t xml:space="preserve"> </w:t>
      </w:r>
      <w:r>
        <w:rPr>
          <w:noProof/>
        </w:rPr>
        <w:drawing>
          <wp:inline distT="0" distB="0" distL="0" distR="0" wp14:anchorId="3C7FC567" wp14:editId="6FF14525">
            <wp:extent cx="4747260" cy="1044803"/>
            <wp:effectExtent l="0" t="0" r="0" b="3175"/>
            <wp:docPr id="134381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15729" name=""/>
                    <pic:cNvPicPr/>
                  </pic:nvPicPr>
                  <pic:blipFill>
                    <a:blip r:embed="rId21"/>
                    <a:stretch>
                      <a:fillRect/>
                    </a:stretch>
                  </pic:blipFill>
                  <pic:spPr>
                    <a:xfrm>
                      <a:off x="0" y="0"/>
                      <a:ext cx="4796652" cy="1055673"/>
                    </a:xfrm>
                    <a:prstGeom prst="rect">
                      <a:avLst/>
                    </a:prstGeom>
                  </pic:spPr>
                </pic:pic>
              </a:graphicData>
            </a:graphic>
          </wp:inline>
        </w:drawing>
      </w:r>
    </w:p>
    <w:p w14:paraId="4FBAB429" w14:textId="38F14B9E" w:rsidR="009377F2" w:rsidRDefault="009377F2" w:rsidP="000E0313">
      <w:pPr>
        <w:rPr>
          <w:noProof/>
        </w:rPr>
      </w:pPr>
      <w:r>
        <w:rPr>
          <w:noProof/>
        </w:rPr>
        <w:t>Motion to deny as presented made by Garceau.  Seconded by Christiansen.  Motion carried.</w:t>
      </w:r>
    </w:p>
    <w:p w14:paraId="3D473C98" w14:textId="77777777" w:rsidR="009377F2" w:rsidRDefault="009377F2" w:rsidP="000E0313"/>
    <w:p w14:paraId="4BF40D75" w14:textId="5EB5DC06" w:rsidR="009377F2" w:rsidRDefault="009377F2" w:rsidP="000E0313">
      <w:r>
        <w:rPr>
          <w:noProof/>
        </w:rPr>
        <w:drawing>
          <wp:inline distT="0" distB="0" distL="0" distR="0" wp14:anchorId="01C6BA69" wp14:editId="0E7E37D7">
            <wp:extent cx="4823460" cy="1562470"/>
            <wp:effectExtent l="0" t="0" r="0" b="0"/>
            <wp:docPr id="89728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86744" name=""/>
                    <pic:cNvPicPr/>
                  </pic:nvPicPr>
                  <pic:blipFill>
                    <a:blip r:embed="rId22"/>
                    <a:stretch>
                      <a:fillRect/>
                    </a:stretch>
                  </pic:blipFill>
                  <pic:spPr>
                    <a:xfrm>
                      <a:off x="0" y="0"/>
                      <a:ext cx="4854153" cy="1572412"/>
                    </a:xfrm>
                    <a:prstGeom prst="rect">
                      <a:avLst/>
                    </a:prstGeom>
                  </pic:spPr>
                </pic:pic>
              </a:graphicData>
            </a:graphic>
          </wp:inline>
        </w:drawing>
      </w:r>
    </w:p>
    <w:p w14:paraId="4DAA7A81" w14:textId="47C9C4BD" w:rsidR="00C11CFF" w:rsidRDefault="009377F2" w:rsidP="000E0313">
      <w:r>
        <w:lastRenderedPageBreak/>
        <w:t>Motion made by Barta to approve with minor wording adjustments made by Christiansen.  Seconded by Garceau.  Motion carried.</w:t>
      </w:r>
    </w:p>
    <w:p w14:paraId="2EAEA9E3" w14:textId="77777777" w:rsidR="009377F2" w:rsidRDefault="009377F2" w:rsidP="000E0313"/>
    <w:p w14:paraId="1DBEFE42" w14:textId="245F99A8" w:rsidR="009377F2" w:rsidRDefault="009377F2" w:rsidP="000E0313">
      <w:r>
        <w:rPr>
          <w:noProof/>
        </w:rPr>
        <w:drawing>
          <wp:inline distT="0" distB="0" distL="0" distR="0" wp14:anchorId="02969548" wp14:editId="495291D2">
            <wp:extent cx="4853940" cy="1397063"/>
            <wp:effectExtent l="0" t="0" r="3810" b="0"/>
            <wp:docPr id="139063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33403" name=""/>
                    <pic:cNvPicPr/>
                  </pic:nvPicPr>
                  <pic:blipFill>
                    <a:blip r:embed="rId23"/>
                    <a:stretch>
                      <a:fillRect/>
                    </a:stretch>
                  </pic:blipFill>
                  <pic:spPr>
                    <a:xfrm>
                      <a:off x="0" y="0"/>
                      <a:ext cx="4879808" cy="1404508"/>
                    </a:xfrm>
                    <a:prstGeom prst="rect">
                      <a:avLst/>
                    </a:prstGeom>
                  </pic:spPr>
                </pic:pic>
              </a:graphicData>
            </a:graphic>
          </wp:inline>
        </w:drawing>
      </w:r>
    </w:p>
    <w:p w14:paraId="086A68EA" w14:textId="25DD4F7E" w:rsidR="009377F2" w:rsidRDefault="009377F2" w:rsidP="000E0313">
      <w:r>
        <w:t xml:space="preserve">Motion to approve as presented made by Barta.  Seconded by Christiansen.  Motion denied with all other voting members opposed.  Bonde abstained. </w:t>
      </w:r>
    </w:p>
    <w:p w14:paraId="0188E2DE" w14:textId="77777777" w:rsidR="009377F2" w:rsidRDefault="009377F2" w:rsidP="000E0313"/>
    <w:p w14:paraId="738595A9" w14:textId="1FB31E8F" w:rsidR="00B84627" w:rsidRDefault="00C93523" w:rsidP="000E0313">
      <w:r>
        <w:t xml:space="preserve">Motion to approve the 2026 Permission Form, Team Entry Form and Team Roster forms with an adjustment to the umpire clinic times on the permission form made by Neuser. Seconded by Keller. Motion carried.  Bonde will </w:t>
      </w:r>
      <w:proofErr w:type="gramStart"/>
      <w:r>
        <w:t>make adjustments</w:t>
      </w:r>
      <w:proofErr w:type="gramEnd"/>
      <w:r>
        <w:t>.  Kish will email to community contacts.</w:t>
      </w:r>
    </w:p>
    <w:p w14:paraId="6D22354A" w14:textId="77777777" w:rsidR="00C93523" w:rsidRDefault="00C93523" w:rsidP="000E0313"/>
    <w:p w14:paraId="7FB052E9" w14:textId="3675C25A" w:rsidR="00C93523" w:rsidRDefault="00C93523" w:rsidP="000E0313">
      <w:r>
        <w:t>Next meeting will be March 15</w:t>
      </w:r>
      <w:r w:rsidRPr="00C93523">
        <w:rPr>
          <w:vertAlign w:val="superscript"/>
        </w:rPr>
        <w:t>th</w:t>
      </w:r>
      <w:r>
        <w:t>.  We would like community contacts and coaches to attend the April meeting to discuss possible changes for next year based on conversation with Zack.</w:t>
      </w:r>
    </w:p>
    <w:p w14:paraId="0F1CB9A1" w14:textId="77777777" w:rsidR="00C93523" w:rsidRDefault="00C93523" w:rsidP="000E0313"/>
    <w:p w14:paraId="07AAC18B" w14:textId="7761F93A" w:rsidR="00C93523" w:rsidRDefault="00C93523" w:rsidP="000E0313">
      <w:r>
        <w:t>Motion to adjourn made by Barta.  Seconded by Binversie.  Motion carried.</w:t>
      </w:r>
    </w:p>
    <w:p w14:paraId="06C3FB7E" w14:textId="04A32C0C" w:rsidR="00BD00C9" w:rsidRPr="00AD53E5" w:rsidRDefault="00EE639C" w:rsidP="001366DC">
      <w:r>
        <w:t>.</w:t>
      </w:r>
    </w:p>
    <w:sectPr w:rsidR="00BD00C9" w:rsidRPr="00AD53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0DD7" w14:textId="77777777" w:rsidR="00FC503E" w:rsidRDefault="00FC503E" w:rsidP="00395DFA">
      <w:r>
        <w:separator/>
      </w:r>
    </w:p>
  </w:endnote>
  <w:endnote w:type="continuationSeparator" w:id="0">
    <w:p w14:paraId="28C4DE21" w14:textId="77777777" w:rsidR="00FC503E" w:rsidRDefault="00FC503E" w:rsidP="0039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A38D" w14:textId="77777777" w:rsidR="00FC503E" w:rsidRDefault="00FC503E" w:rsidP="00395DFA">
      <w:r>
        <w:separator/>
      </w:r>
    </w:p>
  </w:footnote>
  <w:footnote w:type="continuationSeparator" w:id="0">
    <w:p w14:paraId="3F11A3B3" w14:textId="77777777" w:rsidR="00FC503E" w:rsidRDefault="00FC503E" w:rsidP="00395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609"/>
    <w:multiLevelType w:val="hybridMultilevel"/>
    <w:tmpl w:val="B2004372"/>
    <w:lvl w:ilvl="0" w:tplc="04090001">
      <w:start w:val="1"/>
      <w:numFmt w:val="bullet"/>
      <w:lvlText w:val=""/>
      <w:lvlJc w:val="left"/>
      <w:pPr>
        <w:ind w:left="813" w:hanging="360"/>
      </w:pPr>
      <w:rPr>
        <w:rFonts w:ascii="Symbol" w:hAnsi="Symbol" w:hint="default"/>
      </w:rPr>
    </w:lvl>
    <w:lvl w:ilvl="1" w:tplc="04090003">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 w15:restartNumberingAfterBreak="0">
    <w:nsid w:val="240C137F"/>
    <w:multiLevelType w:val="hybridMultilevel"/>
    <w:tmpl w:val="62CA3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0F5045"/>
    <w:multiLevelType w:val="hybridMultilevel"/>
    <w:tmpl w:val="7016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6626"/>
    <w:multiLevelType w:val="hybridMultilevel"/>
    <w:tmpl w:val="1BB68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F2713"/>
    <w:multiLevelType w:val="hybridMultilevel"/>
    <w:tmpl w:val="5AD64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79036E"/>
    <w:multiLevelType w:val="hybridMultilevel"/>
    <w:tmpl w:val="A13A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E151C"/>
    <w:multiLevelType w:val="hybridMultilevel"/>
    <w:tmpl w:val="2894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A3B82"/>
    <w:multiLevelType w:val="hybridMultilevel"/>
    <w:tmpl w:val="733E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A430B"/>
    <w:multiLevelType w:val="hybridMultilevel"/>
    <w:tmpl w:val="A47CA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2D237BF"/>
    <w:multiLevelType w:val="hybridMultilevel"/>
    <w:tmpl w:val="4FE68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6188483">
    <w:abstractNumId w:val="2"/>
  </w:num>
  <w:num w:numId="2" w16cid:durableId="1476412372">
    <w:abstractNumId w:val="7"/>
  </w:num>
  <w:num w:numId="3" w16cid:durableId="480466811">
    <w:abstractNumId w:val="8"/>
  </w:num>
  <w:num w:numId="4" w16cid:durableId="417556373">
    <w:abstractNumId w:val="1"/>
  </w:num>
  <w:num w:numId="5" w16cid:durableId="673608407">
    <w:abstractNumId w:val="4"/>
  </w:num>
  <w:num w:numId="6" w16cid:durableId="14505794">
    <w:abstractNumId w:val="5"/>
  </w:num>
  <w:num w:numId="7" w16cid:durableId="1267346220">
    <w:abstractNumId w:val="9"/>
  </w:num>
  <w:num w:numId="8" w16cid:durableId="184906788">
    <w:abstractNumId w:val="6"/>
  </w:num>
  <w:num w:numId="9" w16cid:durableId="60913852">
    <w:abstractNumId w:val="0"/>
  </w:num>
  <w:num w:numId="10" w16cid:durableId="1660621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D7"/>
    <w:rsid w:val="000114D7"/>
    <w:rsid w:val="0002288E"/>
    <w:rsid w:val="00022DE6"/>
    <w:rsid w:val="000234A4"/>
    <w:rsid w:val="000527A0"/>
    <w:rsid w:val="00065BEC"/>
    <w:rsid w:val="0006649F"/>
    <w:rsid w:val="000853A9"/>
    <w:rsid w:val="000A2286"/>
    <w:rsid w:val="000A74A0"/>
    <w:rsid w:val="000B79CA"/>
    <w:rsid w:val="000C4D8F"/>
    <w:rsid w:val="000D3E1F"/>
    <w:rsid w:val="000E0313"/>
    <w:rsid w:val="000E5665"/>
    <w:rsid w:val="000E7B15"/>
    <w:rsid w:val="00104002"/>
    <w:rsid w:val="001366DC"/>
    <w:rsid w:val="001617A7"/>
    <w:rsid w:val="00162D24"/>
    <w:rsid w:val="001800D3"/>
    <w:rsid w:val="00180380"/>
    <w:rsid w:val="0019576D"/>
    <w:rsid w:val="0019598D"/>
    <w:rsid w:val="001A262F"/>
    <w:rsid w:val="001C3C56"/>
    <w:rsid w:val="001E1187"/>
    <w:rsid w:val="001E447E"/>
    <w:rsid w:val="00213B38"/>
    <w:rsid w:val="00216156"/>
    <w:rsid w:val="0022323E"/>
    <w:rsid w:val="002379B5"/>
    <w:rsid w:val="002412BA"/>
    <w:rsid w:val="002866A5"/>
    <w:rsid w:val="002912ED"/>
    <w:rsid w:val="002A277B"/>
    <w:rsid w:val="002B1502"/>
    <w:rsid w:val="002B74D9"/>
    <w:rsid w:val="002C3CCA"/>
    <w:rsid w:val="002F7191"/>
    <w:rsid w:val="00300F92"/>
    <w:rsid w:val="003240E2"/>
    <w:rsid w:val="00324BAC"/>
    <w:rsid w:val="003373E9"/>
    <w:rsid w:val="003956BE"/>
    <w:rsid w:val="00395DFA"/>
    <w:rsid w:val="003A0971"/>
    <w:rsid w:val="003B1868"/>
    <w:rsid w:val="003B6747"/>
    <w:rsid w:val="003C1A9A"/>
    <w:rsid w:val="003D0FCC"/>
    <w:rsid w:val="003D516B"/>
    <w:rsid w:val="003F31A7"/>
    <w:rsid w:val="004023DE"/>
    <w:rsid w:val="00411F5B"/>
    <w:rsid w:val="004211CE"/>
    <w:rsid w:val="00421B88"/>
    <w:rsid w:val="0043224A"/>
    <w:rsid w:val="00461BBF"/>
    <w:rsid w:val="004648A6"/>
    <w:rsid w:val="004945BC"/>
    <w:rsid w:val="00494C14"/>
    <w:rsid w:val="004A0C06"/>
    <w:rsid w:val="004B469A"/>
    <w:rsid w:val="004B4BCD"/>
    <w:rsid w:val="004F3F0E"/>
    <w:rsid w:val="004F578E"/>
    <w:rsid w:val="005057A5"/>
    <w:rsid w:val="00533308"/>
    <w:rsid w:val="00536BB9"/>
    <w:rsid w:val="005425F1"/>
    <w:rsid w:val="00562D5D"/>
    <w:rsid w:val="00565D33"/>
    <w:rsid w:val="00583AF9"/>
    <w:rsid w:val="0059158E"/>
    <w:rsid w:val="005E3275"/>
    <w:rsid w:val="005E3CE5"/>
    <w:rsid w:val="005F3183"/>
    <w:rsid w:val="005F7C4C"/>
    <w:rsid w:val="00612251"/>
    <w:rsid w:val="0061231F"/>
    <w:rsid w:val="00614342"/>
    <w:rsid w:val="006362D0"/>
    <w:rsid w:val="00644B0B"/>
    <w:rsid w:val="00694368"/>
    <w:rsid w:val="00694CF7"/>
    <w:rsid w:val="0069687B"/>
    <w:rsid w:val="006B2D3B"/>
    <w:rsid w:val="006B4928"/>
    <w:rsid w:val="006D1501"/>
    <w:rsid w:val="00725DF4"/>
    <w:rsid w:val="00726537"/>
    <w:rsid w:val="0073025B"/>
    <w:rsid w:val="007A1E72"/>
    <w:rsid w:val="007A2476"/>
    <w:rsid w:val="007B3FE0"/>
    <w:rsid w:val="007D7E1F"/>
    <w:rsid w:val="00811501"/>
    <w:rsid w:val="00812055"/>
    <w:rsid w:val="00816B6D"/>
    <w:rsid w:val="00831036"/>
    <w:rsid w:val="00831625"/>
    <w:rsid w:val="00851AB8"/>
    <w:rsid w:val="008671ED"/>
    <w:rsid w:val="00880BE5"/>
    <w:rsid w:val="008C2585"/>
    <w:rsid w:val="008F1995"/>
    <w:rsid w:val="009377F2"/>
    <w:rsid w:val="00940586"/>
    <w:rsid w:val="00956695"/>
    <w:rsid w:val="00972F73"/>
    <w:rsid w:val="00985F12"/>
    <w:rsid w:val="009A24BB"/>
    <w:rsid w:val="009B056E"/>
    <w:rsid w:val="009B7B5C"/>
    <w:rsid w:val="009C5B63"/>
    <w:rsid w:val="009D7D23"/>
    <w:rsid w:val="009E11B4"/>
    <w:rsid w:val="009E218F"/>
    <w:rsid w:val="00A16E9F"/>
    <w:rsid w:val="00A32768"/>
    <w:rsid w:val="00A540F4"/>
    <w:rsid w:val="00A765D9"/>
    <w:rsid w:val="00A90443"/>
    <w:rsid w:val="00A92CC4"/>
    <w:rsid w:val="00AA5CBC"/>
    <w:rsid w:val="00AD53E5"/>
    <w:rsid w:val="00B1564D"/>
    <w:rsid w:val="00B43069"/>
    <w:rsid w:val="00B46A2F"/>
    <w:rsid w:val="00B564E5"/>
    <w:rsid w:val="00B627CB"/>
    <w:rsid w:val="00B809CE"/>
    <w:rsid w:val="00B84627"/>
    <w:rsid w:val="00B902B4"/>
    <w:rsid w:val="00BA2318"/>
    <w:rsid w:val="00BB0825"/>
    <w:rsid w:val="00BD00C9"/>
    <w:rsid w:val="00BF5BA3"/>
    <w:rsid w:val="00C03AD4"/>
    <w:rsid w:val="00C11CFF"/>
    <w:rsid w:val="00C242C3"/>
    <w:rsid w:val="00C723B7"/>
    <w:rsid w:val="00C8085D"/>
    <w:rsid w:val="00C93523"/>
    <w:rsid w:val="00CB54E0"/>
    <w:rsid w:val="00CB5D05"/>
    <w:rsid w:val="00CD20D3"/>
    <w:rsid w:val="00CD696B"/>
    <w:rsid w:val="00CE3EED"/>
    <w:rsid w:val="00D06A5D"/>
    <w:rsid w:val="00D16F61"/>
    <w:rsid w:val="00D540F7"/>
    <w:rsid w:val="00D73FD8"/>
    <w:rsid w:val="00D76C71"/>
    <w:rsid w:val="00DB6491"/>
    <w:rsid w:val="00DC5F41"/>
    <w:rsid w:val="00DD459C"/>
    <w:rsid w:val="00DE1D1C"/>
    <w:rsid w:val="00E030DF"/>
    <w:rsid w:val="00E07058"/>
    <w:rsid w:val="00E07CFB"/>
    <w:rsid w:val="00E45406"/>
    <w:rsid w:val="00E50F4E"/>
    <w:rsid w:val="00E64FB1"/>
    <w:rsid w:val="00E7065A"/>
    <w:rsid w:val="00E777E8"/>
    <w:rsid w:val="00E816B8"/>
    <w:rsid w:val="00E82ABF"/>
    <w:rsid w:val="00EE639C"/>
    <w:rsid w:val="00EF4480"/>
    <w:rsid w:val="00F13EC8"/>
    <w:rsid w:val="00F1516B"/>
    <w:rsid w:val="00F20643"/>
    <w:rsid w:val="00F212AB"/>
    <w:rsid w:val="00F3040D"/>
    <w:rsid w:val="00F30E36"/>
    <w:rsid w:val="00F31F8C"/>
    <w:rsid w:val="00F34676"/>
    <w:rsid w:val="00F86750"/>
    <w:rsid w:val="00F94E37"/>
    <w:rsid w:val="00FB1929"/>
    <w:rsid w:val="00FC503E"/>
    <w:rsid w:val="00FD40AF"/>
    <w:rsid w:val="00FD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97634"/>
  <w15:docId w15:val="{4F52A6CE-93B2-4974-8BCB-89833EDB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85D"/>
    <w:pPr>
      <w:ind w:left="720"/>
      <w:contextualSpacing/>
    </w:pPr>
  </w:style>
  <w:style w:type="paragraph" w:styleId="Header">
    <w:name w:val="header"/>
    <w:basedOn w:val="Normal"/>
    <w:link w:val="HeaderChar"/>
    <w:uiPriority w:val="99"/>
    <w:unhideWhenUsed/>
    <w:rsid w:val="00395DFA"/>
    <w:pPr>
      <w:tabs>
        <w:tab w:val="center" w:pos="4680"/>
        <w:tab w:val="right" w:pos="9360"/>
      </w:tabs>
    </w:pPr>
  </w:style>
  <w:style w:type="character" w:customStyle="1" w:styleId="HeaderChar">
    <w:name w:val="Header Char"/>
    <w:basedOn w:val="DefaultParagraphFont"/>
    <w:link w:val="Header"/>
    <w:uiPriority w:val="99"/>
    <w:rsid w:val="00395DFA"/>
  </w:style>
  <w:style w:type="paragraph" w:styleId="Footer">
    <w:name w:val="footer"/>
    <w:basedOn w:val="Normal"/>
    <w:link w:val="FooterChar"/>
    <w:uiPriority w:val="99"/>
    <w:unhideWhenUsed/>
    <w:rsid w:val="00395DFA"/>
    <w:pPr>
      <w:tabs>
        <w:tab w:val="center" w:pos="4680"/>
        <w:tab w:val="right" w:pos="9360"/>
      </w:tabs>
    </w:pPr>
  </w:style>
  <w:style w:type="character" w:customStyle="1" w:styleId="FooterChar">
    <w:name w:val="Footer Char"/>
    <w:basedOn w:val="DefaultParagraphFont"/>
    <w:link w:val="Footer"/>
    <w:uiPriority w:val="99"/>
    <w:rsid w:val="00395DFA"/>
  </w:style>
  <w:style w:type="character" w:styleId="CommentReference">
    <w:name w:val="annotation reference"/>
    <w:basedOn w:val="DefaultParagraphFont"/>
    <w:uiPriority w:val="99"/>
    <w:semiHidden/>
    <w:unhideWhenUsed/>
    <w:rsid w:val="0019576D"/>
    <w:rPr>
      <w:sz w:val="16"/>
      <w:szCs w:val="16"/>
    </w:rPr>
  </w:style>
  <w:style w:type="paragraph" w:styleId="CommentText">
    <w:name w:val="annotation text"/>
    <w:basedOn w:val="Normal"/>
    <w:link w:val="CommentTextChar"/>
    <w:uiPriority w:val="99"/>
    <w:semiHidden/>
    <w:unhideWhenUsed/>
    <w:rsid w:val="0019576D"/>
    <w:rPr>
      <w:sz w:val="20"/>
      <w:szCs w:val="20"/>
    </w:rPr>
  </w:style>
  <w:style w:type="character" w:customStyle="1" w:styleId="CommentTextChar">
    <w:name w:val="Comment Text Char"/>
    <w:basedOn w:val="DefaultParagraphFont"/>
    <w:link w:val="CommentText"/>
    <w:uiPriority w:val="99"/>
    <w:semiHidden/>
    <w:rsid w:val="0019576D"/>
    <w:rPr>
      <w:sz w:val="20"/>
      <w:szCs w:val="20"/>
    </w:rPr>
  </w:style>
  <w:style w:type="paragraph" w:styleId="CommentSubject">
    <w:name w:val="annotation subject"/>
    <w:basedOn w:val="CommentText"/>
    <w:next w:val="CommentText"/>
    <w:link w:val="CommentSubjectChar"/>
    <w:uiPriority w:val="99"/>
    <w:semiHidden/>
    <w:unhideWhenUsed/>
    <w:rsid w:val="0019576D"/>
    <w:rPr>
      <w:b/>
      <w:bCs/>
    </w:rPr>
  </w:style>
  <w:style w:type="character" w:customStyle="1" w:styleId="CommentSubjectChar">
    <w:name w:val="Comment Subject Char"/>
    <w:basedOn w:val="CommentTextChar"/>
    <w:link w:val="CommentSubject"/>
    <w:uiPriority w:val="99"/>
    <w:semiHidden/>
    <w:rsid w:val="0019576D"/>
    <w:rPr>
      <w:b/>
      <w:bCs/>
      <w:sz w:val="20"/>
      <w:szCs w:val="20"/>
    </w:rPr>
  </w:style>
  <w:style w:type="character" w:styleId="Hyperlink">
    <w:name w:val="Hyperlink"/>
    <w:basedOn w:val="DefaultParagraphFont"/>
    <w:uiPriority w:val="99"/>
    <w:unhideWhenUsed/>
    <w:rsid w:val="00B1564D"/>
    <w:rPr>
      <w:color w:val="0000FF" w:themeColor="hyperlink"/>
      <w:u w:val="single"/>
    </w:rPr>
  </w:style>
  <w:style w:type="character" w:styleId="UnresolvedMention">
    <w:name w:val="Unresolved Mention"/>
    <w:basedOn w:val="DefaultParagraphFont"/>
    <w:uiPriority w:val="99"/>
    <w:semiHidden/>
    <w:unhideWhenUsed/>
    <w:rsid w:val="00B1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www.calumetbaseballleague.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Shannon Kish</cp:lastModifiedBy>
  <cp:revision>3</cp:revision>
  <cp:lastPrinted>2019-03-10T23:25:00Z</cp:lastPrinted>
  <dcterms:created xsi:type="dcterms:W3CDTF">2026-02-18T23:48:00Z</dcterms:created>
  <dcterms:modified xsi:type="dcterms:W3CDTF">2026-02-19T01:29:00Z</dcterms:modified>
</cp:coreProperties>
</file>